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9F" w:rsidRPr="00B84458" w:rsidRDefault="00D13789" w:rsidP="00D13789">
      <w:pPr>
        <w:jc w:val="center"/>
        <w:rPr>
          <w:b/>
          <w:sz w:val="24"/>
          <w:szCs w:val="24"/>
          <w:lang w:val="bg-BG"/>
        </w:rPr>
      </w:pPr>
      <w:r w:rsidRPr="00B84458">
        <w:rPr>
          <w:b/>
          <w:sz w:val="24"/>
          <w:szCs w:val="24"/>
          <w:lang w:val="bg-BG"/>
        </w:rPr>
        <w:t>Народно  читалище  „Първи  май 1956”  с. Ваклиново,община  Сатовча ,  област  Благоевград</w:t>
      </w:r>
    </w:p>
    <w:p w:rsidR="00D13789" w:rsidRDefault="00D13789" w:rsidP="00D13789">
      <w:pPr>
        <w:jc w:val="center"/>
        <w:rPr>
          <w:b/>
          <w:sz w:val="40"/>
          <w:szCs w:val="40"/>
          <w:lang w:val="bg-BG"/>
        </w:rPr>
      </w:pPr>
      <w:r w:rsidRPr="00D13789">
        <w:rPr>
          <w:b/>
          <w:sz w:val="40"/>
          <w:szCs w:val="40"/>
          <w:lang w:val="bg-BG"/>
        </w:rPr>
        <w:t>О   Т   Ч   Е   Т</w:t>
      </w:r>
    </w:p>
    <w:p w:rsidR="00D13789" w:rsidRDefault="00D13789" w:rsidP="00D13789">
      <w:pPr>
        <w:rPr>
          <w:sz w:val="32"/>
          <w:szCs w:val="32"/>
          <w:lang w:val="bg-BG"/>
        </w:rPr>
      </w:pPr>
      <w:r w:rsidRPr="00D13789">
        <w:rPr>
          <w:sz w:val="32"/>
          <w:szCs w:val="32"/>
          <w:lang w:val="bg-BG"/>
        </w:rPr>
        <w:t>За  дейността  на  Н Ч „Първи  май  -1956 г” с.Ваклиново  през  2018г.</w:t>
      </w:r>
    </w:p>
    <w:p w:rsidR="00D13789" w:rsidRDefault="00D13789" w:rsidP="00D13789">
      <w:pPr>
        <w:rPr>
          <w:sz w:val="32"/>
          <w:szCs w:val="32"/>
          <w:lang w:val="bg-BG"/>
        </w:rPr>
      </w:pPr>
      <w:r>
        <w:rPr>
          <w:sz w:val="32"/>
          <w:szCs w:val="32"/>
          <w:lang w:val="bg-BG"/>
        </w:rPr>
        <w:t xml:space="preserve">  През   изминалата  2018г  нашата  дейност  бе  насочена  за  изпълнение  на    конгрес  на  Съюза  на  народните  читалища ,  задачи  поставени  от  Общото  събрание  и  Културния  календар  на  читалището.</w:t>
      </w:r>
    </w:p>
    <w:p w:rsidR="00D13789" w:rsidRDefault="00D13789" w:rsidP="00D13789">
      <w:pPr>
        <w:rPr>
          <w:sz w:val="32"/>
          <w:szCs w:val="32"/>
          <w:lang w:val="bg-BG"/>
        </w:rPr>
      </w:pPr>
      <w:r>
        <w:rPr>
          <w:sz w:val="32"/>
          <w:szCs w:val="32"/>
          <w:lang w:val="bg-BG"/>
        </w:rPr>
        <w:t xml:space="preserve">   За  много  населени  места,както е  при  нас  читалището  е  единствения  институт,които  организира  културния  живот  на  селото  и  въпреки  това  то  едвам  крета  с  нищожните  финансови  средства,  които  държавата  отделя  за  нас.Невъзможно е  да  под</w:t>
      </w:r>
      <w:r w:rsidR="00F77E94">
        <w:rPr>
          <w:sz w:val="32"/>
          <w:szCs w:val="32"/>
          <w:lang w:val="bg-BG"/>
        </w:rPr>
        <w:t>д</w:t>
      </w:r>
      <w:r>
        <w:rPr>
          <w:sz w:val="32"/>
          <w:szCs w:val="32"/>
          <w:lang w:val="bg-BG"/>
        </w:rPr>
        <w:t>ържаме  по  високо  ниво  на  обслужване  на  потребителите  на  Читалището  и  създаване  на  уют  без  финансови  средства.</w:t>
      </w:r>
    </w:p>
    <w:p w:rsidR="00F77E94" w:rsidRDefault="00F77E94" w:rsidP="00D13789">
      <w:pPr>
        <w:rPr>
          <w:sz w:val="32"/>
          <w:szCs w:val="32"/>
          <w:lang w:val="bg-BG"/>
        </w:rPr>
      </w:pPr>
      <w:r>
        <w:rPr>
          <w:sz w:val="32"/>
          <w:szCs w:val="32"/>
          <w:lang w:val="bg-BG"/>
        </w:rPr>
        <w:t xml:space="preserve">   Основна  задача  свързваме  с  привличането  на  </w:t>
      </w:r>
      <w:proofErr w:type="spellStart"/>
      <w:r>
        <w:rPr>
          <w:sz w:val="32"/>
          <w:szCs w:val="32"/>
          <w:lang w:val="bg-BG"/>
        </w:rPr>
        <w:t>младежта</w:t>
      </w:r>
      <w:proofErr w:type="spellEnd"/>
      <w:r>
        <w:rPr>
          <w:sz w:val="32"/>
          <w:szCs w:val="32"/>
          <w:lang w:val="bg-BG"/>
        </w:rPr>
        <w:t xml:space="preserve">  в  читалището.</w:t>
      </w:r>
    </w:p>
    <w:p w:rsidR="00F77E94" w:rsidRDefault="00F77E94" w:rsidP="00D13789">
      <w:pPr>
        <w:rPr>
          <w:sz w:val="32"/>
          <w:szCs w:val="32"/>
          <w:lang w:val="bg-BG"/>
        </w:rPr>
      </w:pPr>
      <w:r>
        <w:rPr>
          <w:sz w:val="32"/>
          <w:szCs w:val="32"/>
          <w:lang w:val="bg-BG"/>
        </w:rPr>
        <w:t xml:space="preserve">Тя  е  тази  сила , която  да  го  направи  годно  да  изпълнява  старите  </w:t>
      </w:r>
      <w:proofErr w:type="spellStart"/>
      <w:r>
        <w:rPr>
          <w:sz w:val="32"/>
          <w:szCs w:val="32"/>
          <w:lang w:val="bg-BG"/>
        </w:rPr>
        <w:t>сие</w:t>
      </w:r>
      <w:proofErr w:type="spellEnd"/>
      <w:r>
        <w:rPr>
          <w:sz w:val="32"/>
          <w:szCs w:val="32"/>
          <w:lang w:val="bg-BG"/>
        </w:rPr>
        <w:t xml:space="preserve">  функции  при  новите  условия.</w:t>
      </w:r>
    </w:p>
    <w:p w:rsidR="00F77E94" w:rsidRDefault="00F77E94" w:rsidP="00D13789">
      <w:pPr>
        <w:rPr>
          <w:sz w:val="32"/>
          <w:szCs w:val="32"/>
          <w:lang w:val="bg-BG"/>
        </w:rPr>
      </w:pPr>
      <w:r>
        <w:rPr>
          <w:sz w:val="32"/>
          <w:szCs w:val="32"/>
          <w:lang w:val="bg-BG"/>
        </w:rPr>
        <w:t>Във  връзка  с  това  пред  Читалищното  настоятелство  стояха  въпросите</w:t>
      </w:r>
    </w:p>
    <w:p w:rsidR="00F77E94" w:rsidRDefault="00F77E94" w:rsidP="00D13789">
      <w:pPr>
        <w:rPr>
          <w:sz w:val="32"/>
          <w:szCs w:val="32"/>
          <w:lang w:val="bg-BG"/>
        </w:rPr>
      </w:pPr>
      <w:r>
        <w:rPr>
          <w:sz w:val="32"/>
          <w:szCs w:val="32"/>
          <w:lang w:val="bg-BG"/>
        </w:rPr>
        <w:t xml:space="preserve">   -   Как  да  се  развиваме  в  новите  условия?</w:t>
      </w:r>
    </w:p>
    <w:p w:rsidR="00F77E94" w:rsidRDefault="00F77E94" w:rsidP="00D13789">
      <w:pPr>
        <w:rPr>
          <w:sz w:val="32"/>
          <w:szCs w:val="32"/>
          <w:lang w:val="bg-BG"/>
        </w:rPr>
      </w:pPr>
      <w:r>
        <w:rPr>
          <w:sz w:val="32"/>
          <w:szCs w:val="32"/>
          <w:lang w:val="bg-BG"/>
        </w:rPr>
        <w:t xml:space="preserve">   -   Какви  да  бъдат  източниците  на  допълнителни  приходи  към</w:t>
      </w:r>
    </w:p>
    <w:p w:rsidR="00F77E94" w:rsidRDefault="00F77E94" w:rsidP="00D13789">
      <w:pPr>
        <w:rPr>
          <w:sz w:val="32"/>
          <w:szCs w:val="32"/>
          <w:lang w:val="bg-BG"/>
        </w:rPr>
      </w:pPr>
      <w:r>
        <w:rPr>
          <w:sz w:val="32"/>
          <w:szCs w:val="32"/>
          <w:lang w:val="bg-BG"/>
        </w:rPr>
        <w:t xml:space="preserve">   -   оскъдния   читалищен  бюджет?</w:t>
      </w:r>
    </w:p>
    <w:p w:rsidR="00F77E94" w:rsidRDefault="00F77E94" w:rsidP="00D13789">
      <w:pPr>
        <w:rPr>
          <w:sz w:val="32"/>
          <w:szCs w:val="32"/>
          <w:lang w:val="bg-BG"/>
        </w:rPr>
      </w:pPr>
      <w:r>
        <w:rPr>
          <w:sz w:val="32"/>
          <w:szCs w:val="32"/>
          <w:lang w:val="bg-BG"/>
        </w:rPr>
        <w:t xml:space="preserve">   -   Какво  е  необходимо  да  се  направи  за  до  се  подобри  още</w:t>
      </w:r>
    </w:p>
    <w:p w:rsidR="00F77E94" w:rsidRDefault="00F77E94" w:rsidP="00D13789">
      <w:pPr>
        <w:rPr>
          <w:sz w:val="32"/>
          <w:szCs w:val="32"/>
          <w:lang w:val="bg-BG"/>
        </w:rPr>
      </w:pPr>
      <w:r>
        <w:rPr>
          <w:sz w:val="32"/>
          <w:szCs w:val="32"/>
          <w:lang w:val="bg-BG"/>
        </w:rPr>
        <w:t xml:space="preserve">   -   повече  работата  на  читалището ?</w:t>
      </w:r>
    </w:p>
    <w:p w:rsidR="00F77E94" w:rsidRDefault="00F77E94" w:rsidP="00D13789">
      <w:pPr>
        <w:rPr>
          <w:sz w:val="32"/>
          <w:szCs w:val="32"/>
          <w:lang w:val="bg-BG"/>
        </w:rPr>
      </w:pPr>
      <w:r>
        <w:rPr>
          <w:sz w:val="32"/>
          <w:szCs w:val="32"/>
          <w:lang w:val="bg-BG"/>
        </w:rPr>
        <w:t xml:space="preserve">   -   С  какво  да  разнообразим  културния  живот  в  малкото  село ?</w:t>
      </w:r>
    </w:p>
    <w:p w:rsidR="00F77E94" w:rsidRDefault="00F77E94" w:rsidP="00D13789">
      <w:pPr>
        <w:rPr>
          <w:sz w:val="32"/>
          <w:szCs w:val="32"/>
          <w:lang w:val="bg-BG"/>
        </w:rPr>
      </w:pPr>
      <w:r w:rsidRPr="00B84458">
        <w:rPr>
          <w:b/>
          <w:sz w:val="32"/>
          <w:szCs w:val="32"/>
          <w:u w:val="single"/>
          <w:lang w:val="bg-BG"/>
        </w:rPr>
        <w:lastRenderedPageBreak/>
        <w:t>1.   Библиотечно  дело</w:t>
      </w:r>
      <w:r>
        <w:rPr>
          <w:sz w:val="32"/>
          <w:szCs w:val="32"/>
          <w:lang w:val="bg-BG"/>
        </w:rPr>
        <w:t>.</w:t>
      </w:r>
    </w:p>
    <w:p w:rsidR="00F77E94" w:rsidRDefault="00F77E94" w:rsidP="00D13789">
      <w:pPr>
        <w:rPr>
          <w:sz w:val="32"/>
          <w:szCs w:val="32"/>
          <w:lang w:val="bg-BG"/>
        </w:rPr>
      </w:pPr>
      <w:r>
        <w:rPr>
          <w:sz w:val="32"/>
          <w:szCs w:val="32"/>
          <w:lang w:val="bg-BG"/>
        </w:rPr>
        <w:t>Библиотечното  обслужване  бе  на  добро  ниво  през  отчетната  2018г.Читалищната  библиотека  все  повече  се  превръща  в  любимо  място на читателите  и  потребителите  където  реализират  своите  интереси.</w:t>
      </w:r>
    </w:p>
    <w:p w:rsidR="00F77E94" w:rsidRDefault="00F77E94" w:rsidP="00D13789">
      <w:pPr>
        <w:rPr>
          <w:sz w:val="32"/>
          <w:szCs w:val="32"/>
          <w:lang w:val="bg-BG"/>
        </w:rPr>
      </w:pPr>
      <w:r>
        <w:rPr>
          <w:sz w:val="32"/>
          <w:szCs w:val="32"/>
          <w:lang w:val="bg-BG"/>
        </w:rPr>
        <w:t xml:space="preserve">   С  наличните  компютри, Мултиф</w:t>
      </w:r>
      <w:r w:rsidR="00C904EC">
        <w:rPr>
          <w:sz w:val="32"/>
          <w:szCs w:val="32"/>
          <w:lang w:val="bg-BG"/>
        </w:rPr>
        <w:t>ункционално  устройство и  Мултимедия</w:t>
      </w:r>
    </w:p>
    <w:p w:rsidR="00C904EC" w:rsidRDefault="00C904EC" w:rsidP="00D13789">
      <w:pPr>
        <w:rPr>
          <w:sz w:val="32"/>
          <w:szCs w:val="32"/>
          <w:lang w:val="bg-BG"/>
        </w:rPr>
      </w:pPr>
      <w:r>
        <w:rPr>
          <w:sz w:val="32"/>
          <w:szCs w:val="32"/>
          <w:lang w:val="bg-BG"/>
        </w:rPr>
        <w:t xml:space="preserve">Които  ги имаме  по  програма  „Глобални  библиотеки  България” вече  седем  години  се  използват свободно  без  заплащане  от  нашите  посетители.  От  месец  септември  2011г  по  предложения  на  Секретаря  на  читалището   беше  въведен  ежедневен  отчет.Като  на  лист  формат  А 4   по  Образец  поставен  в  папка  всеки  потребител  сам  записва  1-во  Дата, </w:t>
      </w:r>
      <w:r w:rsidR="00B84458">
        <w:rPr>
          <w:sz w:val="32"/>
          <w:szCs w:val="32"/>
          <w:lang w:val="bg-BG"/>
        </w:rPr>
        <w:t>2</w:t>
      </w:r>
      <w:r>
        <w:rPr>
          <w:sz w:val="32"/>
          <w:szCs w:val="32"/>
          <w:lang w:val="bg-BG"/>
        </w:rPr>
        <w:t>-ро  Име 3.години, е 4-то  Собственоръчен  подпис.Така  се  знае  за  всеки  ден  колко  потребители  са  ползвали  компютрите.</w:t>
      </w:r>
    </w:p>
    <w:p w:rsidR="00C904EC" w:rsidRDefault="00C904EC" w:rsidP="00C904EC">
      <w:pPr>
        <w:pStyle w:val="ListParagraph"/>
        <w:numPr>
          <w:ilvl w:val="0"/>
          <w:numId w:val="1"/>
        </w:numPr>
        <w:rPr>
          <w:sz w:val="32"/>
          <w:szCs w:val="32"/>
          <w:lang w:val="bg-BG"/>
        </w:rPr>
      </w:pPr>
      <w:r>
        <w:rPr>
          <w:sz w:val="32"/>
          <w:szCs w:val="32"/>
          <w:lang w:val="bg-BG"/>
        </w:rPr>
        <w:t xml:space="preserve">   Които  само  за  2018г  са  1300</w:t>
      </w:r>
    </w:p>
    <w:p w:rsidR="00C904EC" w:rsidRDefault="00C904EC" w:rsidP="00C904EC">
      <w:pPr>
        <w:pStyle w:val="ListParagraph"/>
        <w:numPr>
          <w:ilvl w:val="0"/>
          <w:numId w:val="1"/>
        </w:numPr>
        <w:rPr>
          <w:sz w:val="32"/>
          <w:szCs w:val="32"/>
          <w:lang w:val="bg-BG"/>
        </w:rPr>
      </w:pPr>
      <w:r>
        <w:rPr>
          <w:sz w:val="32"/>
          <w:szCs w:val="32"/>
          <w:lang w:val="bg-BG"/>
        </w:rPr>
        <w:t xml:space="preserve">   Библиотеката  съдържа 5323  тома  литература</w:t>
      </w:r>
    </w:p>
    <w:p w:rsidR="00C904EC" w:rsidRDefault="00C904EC" w:rsidP="00C904EC">
      <w:pPr>
        <w:pStyle w:val="ListParagraph"/>
        <w:numPr>
          <w:ilvl w:val="0"/>
          <w:numId w:val="1"/>
        </w:numPr>
        <w:rPr>
          <w:sz w:val="32"/>
          <w:szCs w:val="32"/>
          <w:lang w:val="bg-BG"/>
        </w:rPr>
      </w:pPr>
      <w:r>
        <w:rPr>
          <w:sz w:val="32"/>
          <w:szCs w:val="32"/>
          <w:lang w:val="bg-BG"/>
        </w:rPr>
        <w:t xml:space="preserve">   Общ  брои  читатели  50</w:t>
      </w:r>
    </w:p>
    <w:p w:rsidR="00C904EC" w:rsidRDefault="00C904EC" w:rsidP="00C904EC">
      <w:pPr>
        <w:pStyle w:val="ListParagraph"/>
        <w:numPr>
          <w:ilvl w:val="0"/>
          <w:numId w:val="1"/>
        </w:numPr>
        <w:rPr>
          <w:sz w:val="32"/>
          <w:szCs w:val="32"/>
          <w:lang w:val="bg-BG"/>
        </w:rPr>
      </w:pPr>
      <w:r>
        <w:rPr>
          <w:sz w:val="32"/>
          <w:szCs w:val="32"/>
          <w:lang w:val="bg-BG"/>
        </w:rPr>
        <w:t xml:space="preserve">   Раздадена  литература  815 тома</w:t>
      </w:r>
    </w:p>
    <w:p w:rsidR="00C904EC" w:rsidRDefault="00C904EC" w:rsidP="00C904EC">
      <w:pPr>
        <w:pStyle w:val="ListParagraph"/>
        <w:numPr>
          <w:ilvl w:val="0"/>
          <w:numId w:val="1"/>
        </w:numPr>
        <w:rPr>
          <w:sz w:val="32"/>
          <w:szCs w:val="32"/>
          <w:lang w:val="bg-BG"/>
        </w:rPr>
      </w:pPr>
      <w:r>
        <w:rPr>
          <w:sz w:val="32"/>
          <w:szCs w:val="32"/>
          <w:lang w:val="bg-BG"/>
        </w:rPr>
        <w:t xml:space="preserve">  Посещенията  в  библиотеката  с</w:t>
      </w:r>
      <w:r w:rsidR="00366BC7">
        <w:rPr>
          <w:sz w:val="32"/>
          <w:szCs w:val="32"/>
          <w:lang w:val="bg-BG"/>
        </w:rPr>
        <w:t>л</w:t>
      </w:r>
      <w:r>
        <w:rPr>
          <w:sz w:val="32"/>
          <w:szCs w:val="32"/>
          <w:lang w:val="bg-BG"/>
        </w:rPr>
        <w:t xml:space="preserve">ед  </w:t>
      </w:r>
      <w:r w:rsidR="00366BC7">
        <w:rPr>
          <w:sz w:val="32"/>
          <w:szCs w:val="32"/>
          <w:lang w:val="bg-BG"/>
        </w:rPr>
        <w:t xml:space="preserve">  оборудване  с  компютри  рязко  се  увеличи  чиито брои  достигна  1300  през  2018г.</w:t>
      </w:r>
    </w:p>
    <w:p w:rsidR="00366BC7" w:rsidRDefault="00366BC7" w:rsidP="00366BC7">
      <w:pPr>
        <w:pStyle w:val="ListParagraph"/>
        <w:ind w:left="555"/>
        <w:rPr>
          <w:sz w:val="32"/>
          <w:szCs w:val="32"/>
          <w:lang w:val="bg-BG"/>
        </w:rPr>
      </w:pPr>
      <w:r>
        <w:rPr>
          <w:sz w:val="32"/>
          <w:szCs w:val="32"/>
          <w:lang w:val="bg-BG"/>
        </w:rPr>
        <w:t xml:space="preserve">Библиотеката  извършва  устни  и  писмени  </w:t>
      </w:r>
      <w:proofErr w:type="spellStart"/>
      <w:r>
        <w:rPr>
          <w:sz w:val="32"/>
          <w:szCs w:val="32"/>
          <w:lang w:val="bg-BG"/>
        </w:rPr>
        <w:t>библиогра</w:t>
      </w:r>
      <w:r w:rsidR="00B84458">
        <w:rPr>
          <w:sz w:val="32"/>
          <w:szCs w:val="32"/>
          <w:lang w:val="bg-BG"/>
        </w:rPr>
        <w:t>ф</w:t>
      </w:r>
      <w:r>
        <w:rPr>
          <w:sz w:val="32"/>
          <w:szCs w:val="32"/>
          <w:lang w:val="bg-BG"/>
        </w:rPr>
        <w:t>ски</w:t>
      </w:r>
      <w:proofErr w:type="spellEnd"/>
      <w:r>
        <w:rPr>
          <w:sz w:val="32"/>
          <w:szCs w:val="32"/>
          <w:lang w:val="bg-BG"/>
        </w:rPr>
        <w:t xml:space="preserve">  справки  за  отделни  автори  и  заглавия, по  конкретни  дати  и  събития  от  история,биология,математика география ,литература  и  други.</w:t>
      </w:r>
    </w:p>
    <w:p w:rsidR="00366BC7" w:rsidRDefault="00366BC7" w:rsidP="00366BC7">
      <w:pPr>
        <w:pStyle w:val="ListParagraph"/>
        <w:ind w:left="555"/>
        <w:rPr>
          <w:sz w:val="32"/>
          <w:szCs w:val="32"/>
          <w:lang w:val="bg-BG"/>
        </w:rPr>
      </w:pPr>
      <w:r>
        <w:rPr>
          <w:sz w:val="32"/>
          <w:szCs w:val="32"/>
          <w:lang w:val="bg-BG"/>
        </w:rPr>
        <w:t xml:space="preserve">   От  месец  Януари  благодарение  на  КОМПАНИЯ  -  КОФАС  ЕООД  ГР.СОФИЯ.</w:t>
      </w:r>
    </w:p>
    <w:p w:rsidR="00366BC7" w:rsidRDefault="00366BC7" w:rsidP="00366BC7">
      <w:pPr>
        <w:pStyle w:val="ListParagraph"/>
        <w:ind w:left="555"/>
        <w:rPr>
          <w:sz w:val="32"/>
          <w:szCs w:val="32"/>
          <w:lang w:val="bg-BG"/>
        </w:rPr>
      </w:pPr>
      <w:r>
        <w:rPr>
          <w:sz w:val="32"/>
          <w:szCs w:val="32"/>
          <w:lang w:val="bg-BG"/>
        </w:rPr>
        <w:t>Където  работи  г-н  Александър  Братанов  жител  на  с. Ваклиново и  син  на  кмета  на  с. Ваклиново  г-н  Пламен  Братанов  Библиотеката  с е  сдоби  с  още  3  броя  компютри  втора  ръка  но  работещи  ще  подобри  още  повече  дейността  на  библиотеката.</w:t>
      </w:r>
    </w:p>
    <w:p w:rsidR="00366BC7" w:rsidRDefault="00366BC7" w:rsidP="00366BC7">
      <w:pPr>
        <w:pStyle w:val="ListParagraph"/>
        <w:ind w:left="555"/>
        <w:rPr>
          <w:sz w:val="32"/>
          <w:szCs w:val="32"/>
          <w:lang w:val="bg-BG"/>
        </w:rPr>
      </w:pPr>
      <w:r>
        <w:rPr>
          <w:sz w:val="32"/>
          <w:szCs w:val="32"/>
          <w:lang w:val="bg-BG"/>
        </w:rPr>
        <w:lastRenderedPageBreak/>
        <w:t xml:space="preserve">   Ежедневно  принтираме  на  ученици  от 9-12  клас  примерни  изпитни  тестове  по посоч</w:t>
      </w:r>
      <w:r w:rsidR="007B0988">
        <w:rPr>
          <w:sz w:val="32"/>
          <w:szCs w:val="32"/>
          <w:lang w:val="bg-BG"/>
        </w:rPr>
        <w:t>е</w:t>
      </w:r>
      <w:r>
        <w:rPr>
          <w:sz w:val="32"/>
          <w:szCs w:val="32"/>
          <w:lang w:val="bg-BG"/>
        </w:rPr>
        <w:t>ни  от  тях  дати  ,събития</w:t>
      </w:r>
      <w:r w:rsidR="007B0988">
        <w:rPr>
          <w:sz w:val="32"/>
          <w:szCs w:val="32"/>
          <w:lang w:val="bg-BG"/>
        </w:rPr>
        <w:t xml:space="preserve"> и  предмети.</w:t>
      </w:r>
    </w:p>
    <w:p w:rsidR="007B0988" w:rsidRDefault="007B0988" w:rsidP="00366BC7">
      <w:pPr>
        <w:pStyle w:val="ListParagraph"/>
        <w:ind w:left="555"/>
        <w:rPr>
          <w:sz w:val="32"/>
          <w:szCs w:val="32"/>
          <w:lang w:val="bg-BG"/>
        </w:rPr>
      </w:pPr>
      <w:r>
        <w:rPr>
          <w:sz w:val="32"/>
          <w:szCs w:val="32"/>
          <w:lang w:val="bg-BG"/>
        </w:rPr>
        <w:t xml:space="preserve">   С  помощта  на  компютърната  техника  която  се  намира в  библиотеката  беше  създадена  страница  на  читалището  във  ФЕЙСБУК  , която  може  да  намерите  с  търсачката  на  ГУГЪЛ  и  напишете  читалище с.Ваклиново.На  нея    се  качват  всички  изяви  на  самодейците  и  други  дейности  на  читалището.</w:t>
      </w:r>
    </w:p>
    <w:p w:rsidR="007B0988" w:rsidRDefault="007B0988" w:rsidP="00366BC7">
      <w:pPr>
        <w:pStyle w:val="ListParagraph"/>
        <w:ind w:left="555"/>
        <w:rPr>
          <w:sz w:val="32"/>
          <w:szCs w:val="32"/>
          <w:lang w:val="bg-BG"/>
        </w:rPr>
      </w:pPr>
      <w:r>
        <w:rPr>
          <w:sz w:val="32"/>
          <w:szCs w:val="32"/>
          <w:lang w:val="bg-BG"/>
        </w:rPr>
        <w:t xml:space="preserve">  Стана  традиция  участието  на  децата  от  О У  „Стефка  Събчева”  по  програма  Еразъм  беше  проведен  ПЛЕНЕР : Учениците  от  училището  посетиха  библиотеката  в  3 /Три/  отделни  дена  като:</w:t>
      </w:r>
    </w:p>
    <w:p w:rsidR="007B0988" w:rsidRDefault="007B0988" w:rsidP="00366BC7">
      <w:pPr>
        <w:pStyle w:val="ListParagraph"/>
        <w:ind w:left="555"/>
        <w:rPr>
          <w:sz w:val="32"/>
          <w:szCs w:val="32"/>
          <w:lang w:val="bg-BG"/>
        </w:rPr>
      </w:pPr>
      <w:r>
        <w:rPr>
          <w:sz w:val="32"/>
          <w:szCs w:val="32"/>
          <w:lang w:val="bg-BG"/>
        </w:rPr>
        <w:t xml:space="preserve">    Първия  ден  заедно  изучавахме  Историята  на  с. Ваклиново  от  Сайта  на  </w:t>
      </w:r>
      <w:proofErr w:type="spellStart"/>
      <w:r>
        <w:rPr>
          <w:sz w:val="32"/>
          <w:szCs w:val="32"/>
          <w:lang w:val="bg-BG"/>
        </w:rPr>
        <w:t>Уикипедия</w:t>
      </w:r>
      <w:proofErr w:type="spellEnd"/>
      <w:r>
        <w:rPr>
          <w:sz w:val="32"/>
          <w:szCs w:val="32"/>
          <w:lang w:val="bg-BG"/>
        </w:rPr>
        <w:t>,Образуване  на  училището,Основаване  на  Читалището  и  кои  са  учредителите,както  имена  на  местности,Легенди  и предания.</w:t>
      </w:r>
    </w:p>
    <w:p w:rsidR="007B0988" w:rsidRDefault="007B0988" w:rsidP="00366BC7">
      <w:pPr>
        <w:pStyle w:val="ListParagraph"/>
        <w:ind w:left="555"/>
        <w:rPr>
          <w:sz w:val="32"/>
          <w:szCs w:val="32"/>
          <w:lang w:val="bg-BG"/>
        </w:rPr>
      </w:pPr>
      <w:r>
        <w:rPr>
          <w:sz w:val="32"/>
          <w:szCs w:val="32"/>
          <w:lang w:val="bg-BG"/>
        </w:rPr>
        <w:t xml:space="preserve">    Втория  ден  рисуваха  портретите  на  Първата  учителка  Стефка  Събчева  и  портретите  на  героите  граничари  Вергил  Ваклинов  и  Дончо  Ганев и  Александър  Александров.</w:t>
      </w:r>
    </w:p>
    <w:p w:rsidR="007B0988" w:rsidRDefault="007B0988" w:rsidP="00366BC7">
      <w:pPr>
        <w:pStyle w:val="ListParagraph"/>
        <w:ind w:left="555"/>
        <w:rPr>
          <w:sz w:val="32"/>
          <w:szCs w:val="32"/>
          <w:lang w:val="bg-BG"/>
        </w:rPr>
      </w:pPr>
      <w:r>
        <w:rPr>
          <w:sz w:val="32"/>
          <w:szCs w:val="32"/>
          <w:lang w:val="bg-BG"/>
        </w:rPr>
        <w:t xml:space="preserve">    Третия  ден  рисуваха  комикси  от   Български  и  чужди  народни  приказки. </w:t>
      </w:r>
    </w:p>
    <w:p w:rsidR="007B0988" w:rsidRDefault="007B0988" w:rsidP="00366BC7">
      <w:pPr>
        <w:pStyle w:val="ListParagraph"/>
        <w:ind w:left="555"/>
        <w:rPr>
          <w:sz w:val="32"/>
          <w:szCs w:val="32"/>
          <w:lang w:val="bg-BG"/>
        </w:rPr>
      </w:pPr>
      <w:r w:rsidRPr="00B84458">
        <w:rPr>
          <w:b/>
          <w:sz w:val="32"/>
          <w:szCs w:val="32"/>
          <w:u w:val="single"/>
          <w:lang w:val="bg-BG"/>
        </w:rPr>
        <w:t xml:space="preserve">    2.   Художествена  самодейност</w:t>
      </w:r>
      <w:r w:rsidR="00CA477E">
        <w:rPr>
          <w:sz w:val="32"/>
          <w:szCs w:val="32"/>
          <w:lang w:val="bg-BG"/>
        </w:rPr>
        <w:t>.</w:t>
      </w:r>
    </w:p>
    <w:p w:rsidR="00CA477E" w:rsidRDefault="00CA477E" w:rsidP="00366BC7">
      <w:pPr>
        <w:pStyle w:val="ListParagraph"/>
        <w:ind w:left="555"/>
        <w:rPr>
          <w:sz w:val="32"/>
          <w:szCs w:val="32"/>
          <w:lang w:val="bg-BG"/>
        </w:rPr>
      </w:pPr>
      <w:r>
        <w:rPr>
          <w:sz w:val="32"/>
          <w:szCs w:val="32"/>
          <w:lang w:val="bg-BG"/>
        </w:rPr>
        <w:t xml:space="preserve">      През  изминалата  2018 г.  концертите  на  читалището  са  общо  7  на  брои. </w:t>
      </w:r>
    </w:p>
    <w:p w:rsidR="00CA477E" w:rsidRDefault="00CA477E" w:rsidP="00366BC7">
      <w:pPr>
        <w:pStyle w:val="ListParagraph"/>
        <w:ind w:left="555"/>
        <w:rPr>
          <w:sz w:val="32"/>
          <w:szCs w:val="32"/>
          <w:lang w:val="bg-BG"/>
        </w:rPr>
      </w:pPr>
      <w:r>
        <w:rPr>
          <w:sz w:val="32"/>
          <w:szCs w:val="32"/>
          <w:lang w:val="bg-BG"/>
        </w:rPr>
        <w:t xml:space="preserve">   Ето  някои  от  тях:</w:t>
      </w:r>
    </w:p>
    <w:p w:rsidR="00CA477E" w:rsidRDefault="00CA477E" w:rsidP="00366BC7">
      <w:pPr>
        <w:pStyle w:val="ListParagraph"/>
        <w:ind w:left="555"/>
        <w:rPr>
          <w:sz w:val="32"/>
          <w:szCs w:val="32"/>
          <w:lang w:val="bg-BG"/>
        </w:rPr>
      </w:pPr>
      <w:r>
        <w:rPr>
          <w:sz w:val="32"/>
          <w:szCs w:val="32"/>
          <w:lang w:val="bg-BG"/>
        </w:rPr>
        <w:t>-     Честване   -03.03.2018г.</w:t>
      </w:r>
    </w:p>
    <w:p w:rsidR="00CA477E" w:rsidRDefault="00CA477E" w:rsidP="00366BC7">
      <w:pPr>
        <w:pStyle w:val="ListParagraph"/>
        <w:ind w:left="555"/>
        <w:rPr>
          <w:sz w:val="32"/>
          <w:szCs w:val="32"/>
          <w:lang w:val="bg-BG"/>
        </w:rPr>
      </w:pPr>
      <w:r>
        <w:rPr>
          <w:sz w:val="32"/>
          <w:szCs w:val="32"/>
          <w:lang w:val="bg-BG"/>
        </w:rPr>
        <w:t>-     Честване  8 март</w:t>
      </w:r>
    </w:p>
    <w:p w:rsidR="00CA477E" w:rsidRDefault="00CA477E" w:rsidP="00366BC7">
      <w:pPr>
        <w:pStyle w:val="ListParagraph"/>
        <w:ind w:left="555"/>
        <w:rPr>
          <w:sz w:val="32"/>
          <w:szCs w:val="32"/>
          <w:lang w:val="bg-BG"/>
        </w:rPr>
      </w:pPr>
      <w:r>
        <w:rPr>
          <w:sz w:val="32"/>
          <w:szCs w:val="32"/>
          <w:lang w:val="bg-BG"/>
        </w:rPr>
        <w:t>-    Празник  на с. Кочан  - 01.05.2018г</w:t>
      </w:r>
    </w:p>
    <w:p w:rsidR="00CA477E" w:rsidRDefault="00CA477E" w:rsidP="00366BC7">
      <w:pPr>
        <w:pStyle w:val="ListParagraph"/>
        <w:ind w:left="555"/>
        <w:rPr>
          <w:sz w:val="32"/>
          <w:szCs w:val="32"/>
          <w:lang w:val="bg-BG"/>
        </w:rPr>
      </w:pPr>
      <w:r>
        <w:rPr>
          <w:sz w:val="32"/>
          <w:szCs w:val="32"/>
          <w:lang w:val="bg-BG"/>
        </w:rPr>
        <w:t>-    Празник  на  община  Сатовча с.Сатовча  06.05.2018г</w:t>
      </w:r>
    </w:p>
    <w:p w:rsidR="00CA477E" w:rsidRDefault="00CA477E" w:rsidP="00366BC7">
      <w:pPr>
        <w:pStyle w:val="ListParagraph"/>
        <w:ind w:left="555"/>
        <w:rPr>
          <w:sz w:val="32"/>
          <w:szCs w:val="32"/>
          <w:lang w:val="bg-BG"/>
        </w:rPr>
      </w:pPr>
      <w:r>
        <w:rPr>
          <w:sz w:val="32"/>
          <w:szCs w:val="32"/>
          <w:lang w:val="bg-BG"/>
        </w:rPr>
        <w:t>-    Заедно с  форум  на  „Граничарите  на  България „ – поход  поклонение  всяка  последна  събота  на  месец  ЮНИ  до  лобните  места  на  героите  граничари  Вергил  Ваклинов   и  Дончо  Ганев</w:t>
      </w:r>
      <w:r w:rsidR="00046986">
        <w:rPr>
          <w:sz w:val="32"/>
          <w:szCs w:val="32"/>
          <w:lang w:val="bg-BG"/>
        </w:rPr>
        <w:t xml:space="preserve">  на  което  тази  </w:t>
      </w:r>
      <w:r w:rsidR="00046986">
        <w:rPr>
          <w:sz w:val="32"/>
          <w:szCs w:val="32"/>
          <w:lang w:val="bg-BG"/>
        </w:rPr>
        <w:lastRenderedPageBreak/>
        <w:t>година  бе  връчена  грамота  и  шалче  на  кмета  на  с.  Ваклиново  г.н  Пламен  Братанов  за  активно  участие  на  децата  и  жителите  на с. Ваклиново.</w:t>
      </w:r>
    </w:p>
    <w:p w:rsidR="00046986" w:rsidRDefault="00046986" w:rsidP="00366BC7">
      <w:pPr>
        <w:pStyle w:val="ListParagraph"/>
        <w:ind w:left="555"/>
        <w:rPr>
          <w:sz w:val="32"/>
          <w:szCs w:val="32"/>
          <w:lang w:val="bg-BG"/>
        </w:rPr>
      </w:pPr>
      <w:r>
        <w:rPr>
          <w:sz w:val="32"/>
          <w:szCs w:val="32"/>
          <w:lang w:val="bg-BG"/>
        </w:rPr>
        <w:t>-    Празник  на  община  Сатовча  „Ваклиновски  събор  2018”</w:t>
      </w:r>
    </w:p>
    <w:p w:rsidR="00046986" w:rsidRDefault="00046986" w:rsidP="00366BC7">
      <w:pPr>
        <w:pStyle w:val="ListParagraph"/>
        <w:ind w:left="555"/>
        <w:rPr>
          <w:sz w:val="32"/>
          <w:szCs w:val="32"/>
          <w:lang w:val="bg-BG"/>
        </w:rPr>
      </w:pPr>
      <w:r>
        <w:rPr>
          <w:sz w:val="32"/>
          <w:szCs w:val="32"/>
          <w:lang w:val="bg-BG"/>
        </w:rPr>
        <w:t>-    С  участието  всички  певчески  и  танцови  групи, като  Група  за  модерни  танци „</w:t>
      </w:r>
      <w:proofErr w:type="spellStart"/>
      <w:r>
        <w:rPr>
          <w:sz w:val="32"/>
          <w:szCs w:val="32"/>
          <w:lang w:val="bg-BG"/>
        </w:rPr>
        <w:t>Адреналинките</w:t>
      </w:r>
      <w:proofErr w:type="spellEnd"/>
      <w:r>
        <w:rPr>
          <w:sz w:val="32"/>
          <w:szCs w:val="32"/>
          <w:lang w:val="bg-BG"/>
        </w:rPr>
        <w:t>” Модерни  танци  „</w:t>
      </w:r>
      <w:proofErr w:type="spellStart"/>
      <w:r>
        <w:rPr>
          <w:sz w:val="32"/>
          <w:szCs w:val="32"/>
          <w:lang w:val="bg-BG"/>
        </w:rPr>
        <w:t>Зумба</w:t>
      </w:r>
      <w:proofErr w:type="spellEnd"/>
      <w:r>
        <w:rPr>
          <w:sz w:val="32"/>
          <w:szCs w:val="32"/>
          <w:lang w:val="bg-BG"/>
        </w:rPr>
        <w:t xml:space="preserve">  танцова  група  Барселона”  както  и  Детска  </w:t>
      </w:r>
      <w:proofErr w:type="spellStart"/>
      <w:r>
        <w:rPr>
          <w:sz w:val="32"/>
          <w:szCs w:val="32"/>
          <w:lang w:val="bg-BG"/>
        </w:rPr>
        <w:t>Фолкорна</w:t>
      </w:r>
      <w:proofErr w:type="spellEnd"/>
      <w:r>
        <w:rPr>
          <w:sz w:val="32"/>
          <w:szCs w:val="32"/>
          <w:lang w:val="bg-BG"/>
        </w:rPr>
        <w:t xml:space="preserve">  група.</w:t>
      </w:r>
    </w:p>
    <w:p w:rsidR="00046986" w:rsidRDefault="00046986" w:rsidP="00366BC7">
      <w:pPr>
        <w:pStyle w:val="ListParagraph"/>
        <w:ind w:left="555"/>
        <w:rPr>
          <w:sz w:val="32"/>
          <w:szCs w:val="32"/>
          <w:lang w:val="bg-BG"/>
        </w:rPr>
      </w:pPr>
      <w:r>
        <w:rPr>
          <w:sz w:val="32"/>
          <w:szCs w:val="32"/>
          <w:lang w:val="bg-BG"/>
        </w:rPr>
        <w:t xml:space="preserve">-    Културни  празници  на  </w:t>
      </w:r>
      <w:proofErr w:type="spellStart"/>
      <w:r>
        <w:rPr>
          <w:sz w:val="32"/>
          <w:szCs w:val="32"/>
          <w:lang w:val="bg-BG"/>
        </w:rPr>
        <w:t>гр</w:t>
      </w:r>
      <w:proofErr w:type="spellEnd"/>
      <w:r>
        <w:rPr>
          <w:sz w:val="32"/>
          <w:szCs w:val="32"/>
          <w:lang w:val="bg-BG"/>
        </w:rPr>
        <w:t xml:space="preserve"> Доспат.</w:t>
      </w:r>
    </w:p>
    <w:p w:rsidR="00046986" w:rsidRDefault="00046986" w:rsidP="00366BC7">
      <w:pPr>
        <w:pStyle w:val="ListParagraph"/>
        <w:ind w:left="555"/>
        <w:rPr>
          <w:sz w:val="32"/>
          <w:szCs w:val="32"/>
          <w:lang w:val="bg-BG"/>
        </w:rPr>
      </w:pPr>
      <w:r>
        <w:rPr>
          <w:sz w:val="32"/>
          <w:szCs w:val="32"/>
          <w:lang w:val="bg-BG"/>
        </w:rPr>
        <w:t>-    Празниците  3  март  и  24  май  се  честват  заедно  с  О У  „Стефка  Събчева „</w:t>
      </w:r>
    </w:p>
    <w:p w:rsidR="00046986" w:rsidRDefault="00046986" w:rsidP="00366BC7">
      <w:pPr>
        <w:pStyle w:val="ListParagraph"/>
        <w:ind w:left="555"/>
        <w:rPr>
          <w:sz w:val="32"/>
          <w:szCs w:val="32"/>
          <w:lang w:val="bg-BG"/>
        </w:rPr>
      </w:pPr>
      <w:r>
        <w:rPr>
          <w:sz w:val="32"/>
          <w:szCs w:val="32"/>
          <w:lang w:val="bg-BG"/>
        </w:rPr>
        <w:t xml:space="preserve">       Също  така  имаме  и  не  малко  проблеми с  функционирането  на  Детска  Фолклорна  група.  Основен  проблем  липса  на   таланти -  Децата  от  училището  постоянно  намаляват. Липса  на  интерес,  желание  у  младите  хора  за  изучаване  на  местните  обичай,традиции и  местните  автентични  песни  и хора.</w:t>
      </w:r>
    </w:p>
    <w:p w:rsidR="00046986" w:rsidRDefault="00046986" w:rsidP="00366BC7">
      <w:pPr>
        <w:pStyle w:val="ListParagraph"/>
        <w:ind w:left="555"/>
        <w:rPr>
          <w:sz w:val="32"/>
          <w:szCs w:val="32"/>
          <w:lang w:val="bg-BG"/>
        </w:rPr>
      </w:pPr>
      <w:r>
        <w:rPr>
          <w:sz w:val="32"/>
          <w:szCs w:val="32"/>
          <w:lang w:val="bg-BG"/>
        </w:rPr>
        <w:t xml:space="preserve">   Читалищното  настоятелство  полага  постоянни  усилия  и  грижи  за </w:t>
      </w:r>
      <w:r w:rsidR="00C9467B">
        <w:rPr>
          <w:sz w:val="32"/>
          <w:szCs w:val="32"/>
          <w:lang w:val="bg-BG"/>
        </w:rPr>
        <w:t xml:space="preserve"> привличане  на  нови  самодейни  таланти  за  участие  в  читалищните  дейности.Голям  проблем  също  така е  липса  на  музиканти  от  селото  и  такива  ползваме  от  съседни  села.</w:t>
      </w:r>
    </w:p>
    <w:p w:rsidR="00C9467B" w:rsidRDefault="00C9467B" w:rsidP="00366BC7">
      <w:pPr>
        <w:pStyle w:val="ListParagraph"/>
        <w:ind w:left="555"/>
        <w:rPr>
          <w:sz w:val="32"/>
          <w:szCs w:val="32"/>
          <w:lang w:val="bg-BG"/>
        </w:rPr>
      </w:pPr>
      <w:r>
        <w:rPr>
          <w:sz w:val="32"/>
          <w:szCs w:val="32"/>
          <w:lang w:val="bg-BG"/>
        </w:rPr>
        <w:t>3.   Финансиране.</w:t>
      </w:r>
    </w:p>
    <w:p w:rsidR="00C9467B" w:rsidRDefault="00C9467B" w:rsidP="00366BC7">
      <w:pPr>
        <w:pStyle w:val="ListParagraph"/>
        <w:ind w:left="555"/>
        <w:rPr>
          <w:sz w:val="32"/>
          <w:szCs w:val="32"/>
          <w:lang w:val="bg-BG"/>
        </w:rPr>
      </w:pPr>
      <w:r>
        <w:rPr>
          <w:sz w:val="32"/>
          <w:szCs w:val="32"/>
          <w:lang w:val="bg-BG"/>
        </w:rPr>
        <w:t xml:space="preserve">       Приходи  и  разходи  в  лева  за  2018 г.</w:t>
      </w:r>
    </w:p>
    <w:p w:rsidR="00C9467B" w:rsidRDefault="00C9467B" w:rsidP="00366BC7">
      <w:pPr>
        <w:pStyle w:val="ListParagraph"/>
        <w:ind w:left="555"/>
        <w:rPr>
          <w:sz w:val="32"/>
          <w:szCs w:val="32"/>
          <w:lang w:val="bg-BG"/>
        </w:rPr>
      </w:pPr>
      <w:r>
        <w:rPr>
          <w:sz w:val="32"/>
          <w:szCs w:val="32"/>
          <w:lang w:val="bg-BG"/>
        </w:rPr>
        <w:t>718,49 – Суровини и материали.</w:t>
      </w:r>
    </w:p>
    <w:p w:rsidR="00C9467B" w:rsidRDefault="00C9467B" w:rsidP="00366BC7">
      <w:pPr>
        <w:pStyle w:val="ListParagraph"/>
        <w:ind w:left="555"/>
        <w:rPr>
          <w:sz w:val="32"/>
          <w:szCs w:val="32"/>
          <w:lang w:val="bg-BG"/>
        </w:rPr>
      </w:pPr>
      <w:r>
        <w:rPr>
          <w:sz w:val="32"/>
          <w:szCs w:val="32"/>
          <w:lang w:val="bg-BG"/>
        </w:rPr>
        <w:t>5028,50 – Външни  услуги</w:t>
      </w:r>
    </w:p>
    <w:p w:rsidR="00C9467B" w:rsidRDefault="00C9467B" w:rsidP="00366BC7">
      <w:pPr>
        <w:pStyle w:val="ListParagraph"/>
        <w:ind w:left="555"/>
        <w:rPr>
          <w:sz w:val="32"/>
          <w:szCs w:val="32"/>
          <w:lang w:val="bg-BG"/>
        </w:rPr>
      </w:pPr>
      <w:r>
        <w:rPr>
          <w:sz w:val="32"/>
          <w:szCs w:val="32"/>
          <w:lang w:val="bg-BG"/>
        </w:rPr>
        <w:t>7073,33 – разходи  за  работни  заплати</w:t>
      </w:r>
    </w:p>
    <w:p w:rsidR="00C9467B" w:rsidRDefault="00C9467B" w:rsidP="00366BC7">
      <w:pPr>
        <w:pStyle w:val="ListParagraph"/>
        <w:ind w:left="555"/>
        <w:rPr>
          <w:sz w:val="32"/>
          <w:szCs w:val="32"/>
          <w:lang w:val="bg-BG"/>
        </w:rPr>
      </w:pPr>
      <w:r>
        <w:rPr>
          <w:sz w:val="32"/>
          <w:szCs w:val="32"/>
          <w:lang w:val="bg-BG"/>
        </w:rPr>
        <w:t>1365,55 – Осигуровки</w:t>
      </w:r>
    </w:p>
    <w:p w:rsidR="00C9467B" w:rsidRDefault="00C9467B" w:rsidP="00366BC7">
      <w:pPr>
        <w:pStyle w:val="ListParagraph"/>
        <w:ind w:left="555"/>
        <w:rPr>
          <w:sz w:val="32"/>
          <w:szCs w:val="32"/>
          <w:lang w:val="bg-BG"/>
        </w:rPr>
      </w:pPr>
      <w:r>
        <w:rPr>
          <w:sz w:val="32"/>
          <w:szCs w:val="32"/>
          <w:lang w:val="bg-BG"/>
        </w:rPr>
        <w:t>1914 – Други  разходи</w:t>
      </w:r>
    </w:p>
    <w:p w:rsidR="00C9467B" w:rsidRDefault="00C9467B" w:rsidP="00366BC7">
      <w:pPr>
        <w:pStyle w:val="ListParagraph"/>
        <w:ind w:left="555"/>
        <w:rPr>
          <w:sz w:val="32"/>
          <w:szCs w:val="32"/>
          <w:lang w:val="bg-BG"/>
        </w:rPr>
      </w:pPr>
      <w:r>
        <w:rPr>
          <w:sz w:val="32"/>
          <w:szCs w:val="32"/>
          <w:lang w:val="bg-BG"/>
        </w:rPr>
        <w:t>208,90 – Банкови  такси</w:t>
      </w:r>
    </w:p>
    <w:p w:rsidR="00D13789" w:rsidRDefault="00C9467B" w:rsidP="00C9467B">
      <w:pPr>
        <w:pStyle w:val="ListParagraph"/>
        <w:ind w:left="555"/>
        <w:rPr>
          <w:sz w:val="32"/>
          <w:szCs w:val="32"/>
          <w:lang w:val="bg-BG"/>
        </w:rPr>
      </w:pPr>
      <w:r>
        <w:rPr>
          <w:sz w:val="32"/>
          <w:szCs w:val="32"/>
          <w:lang w:val="bg-BG"/>
        </w:rPr>
        <w:t>………………………………</w:t>
      </w:r>
    </w:p>
    <w:p w:rsidR="00C9467B" w:rsidRDefault="00C9467B" w:rsidP="00C9467B">
      <w:pPr>
        <w:pStyle w:val="ListParagraph"/>
        <w:ind w:left="555"/>
        <w:rPr>
          <w:sz w:val="32"/>
          <w:szCs w:val="32"/>
          <w:lang w:val="bg-BG"/>
        </w:rPr>
      </w:pPr>
      <w:r>
        <w:rPr>
          <w:sz w:val="32"/>
          <w:szCs w:val="32"/>
          <w:lang w:val="bg-BG"/>
        </w:rPr>
        <w:t>Общо 16.308,77</w:t>
      </w:r>
    </w:p>
    <w:p w:rsidR="00C9467B" w:rsidRDefault="00C9467B" w:rsidP="00C9467B">
      <w:pPr>
        <w:pStyle w:val="ListParagraph"/>
        <w:ind w:left="555"/>
        <w:rPr>
          <w:sz w:val="32"/>
          <w:szCs w:val="32"/>
          <w:lang w:val="bg-BG"/>
        </w:rPr>
      </w:pPr>
      <w:r>
        <w:rPr>
          <w:sz w:val="32"/>
          <w:szCs w:val="32"/>
          <w:lang w:val="bg-BG"/>
        </w:rPr>
        <w:lastRenderedPageBreak/>
        <w:t>Приходи</w:t>
      </w:r>
    </w:p>
    <w:p w:rsidR="00C9467B" w:rsidRDefault="00C9467B" w:rsidP="00C9467B">
      <w:pPr>
        <w:pStyle w:val="ListParagraph"/>
        <w:ind w:left="555"/>
        <w:rPr>
          <w:sz w:val="32"/>
          <w:szCs w:val="32"/>
          <w:lang w:val="bg-BG"/>
        </w:rPr>
      </w:pPr>
      <w:r>
        <w:rPr>
          <w:sz w:val="32"/>
          <w:szCs w:val="32"/>
          <w:lang w:val="bg-BG"/>
        </w:rPr>
        <w:t>110 – Членски  внос</w:t>
      </w:r>
    </w:p>
    <w:p w:rsidR="00C9467B" w:rsidRDefault="00C9467B" w:rsidP="00C9467B">
      <w:pPr>
        <w:pStyle w:val="ListParagraph"/>
        <w:ind w:left="555"/>
        <w:rPr>
          <w:sz w:val="32"/>
          <w:szCs w:val="32"/>
          <w:lang w:val="bg-BG"/>
        </w:rPr>
      </w:pPr>
      <w:r>
        <w:rPr>
          <w:sz w:val="32"/>
          <w:szCs w:val="32"/>
          <w:lang w:val="bg-BG"/>
        </w:rPr>
        <w:t xml:space="preserve">3500 – Спонсорство  Събор  Ваклиново  2018 г. </w:t>
      </w:r>
    </w:p>
    <w:p w:rsidR="00C9467B" w:rsidRDefault="00C9467B" w:rsidP="00C9467B">
      <w:pPr>
        <w:pStyle w:val="ListParagraph"/>
        <w:ind w:left="555"/>
        <w:rPr>
          <w:sz w:val="32"/>
          <w:szCs w:val="32"/>
          <w:lang w:val="bg-BG"/>
        </w:rPr>
      </w:pPr>
      <w:r>
        <w:rPr>
          <w:sz w:val="32"/>
          <w:szCs w:val="32"/>
          <w:lang w:val="bg-BG"/>
        </w:rPr>
        <w:t>14680 – Субсидия  Общинска  Администрация</w:t>
      </w:r>
    </w:p>
    <w:p w:rsidR="00C9467B" w:rsidRDefault="00C9467B" w:rsidP="00C9467B">
      <w:pPr>
        <w:pStyle w:val="ListParagraph"/>
        <w:ind w:left="555"/>
        <w:rPr>
          <w:sz w:val="32"/>
          <w:szCs w:val="32"/>
          <w:lang w:val="bg-BG"/>
        </w:rPr>
      </w:pPr>
      <w:r>
        <w:rPr>
          <w:sz w:val="32"/>
          <w:szCs w:val="32"/>
          <w:lang w:val="bg-BG"/>
        </w:rPr>
        <w:t>………………..</w:t>
      </w:r>
    </w:p>
    <w:p w:rsidR="00C9467B" w:rsidRDefault="00C9467B" w:rsidP="00C9467B">
      <w:pPr>
        <w:pStyle w:val="ListParagraph"/>
        <w:ind w:left="555"/>
        <w:rPr>
          <w:sz w:val="32"/>
          <w:szCs w:val="32"/>
          <w:lang w:val="bg-BG"/>
        </w:rPr>
      </w:pPr>
      <w:r>
        <w:rPr>
          <w:sz w:val="32"/>
          <w:szCs w:val="32"/>
          <w:lang w:val="bg-BG"/>
        </w:rPr>
        <w:t>18290 лева</w:t>
      </w:r>
    </w:p>
    <w:p w:rsidR="00C9467B" w:rsidRDefault="00C9467B" w:rsidP="00C9467B">
      <w:pPr>
        <w:pStyle w:val="ListParagraph"/>
        <w:ind w:left="555"/>
        <w:rPr>
          <w:sz w:val="32"/>
          <w:szCs w:val="32"/>
          <w:lang w:val="bg-BG"/>
        </w:rPr>
      </w:pPr>
      <w:r>
        <w:rPr>
          <w:sz w:val="32"/>
          <w:szCs w:val="32"/>
          <w:lang w:val="bg-BG"/>
        </w:rPr>
        <w:t>18290-16308,77-1981-1093-остатък  от  Събор „</w:t>
      </w:r>
      <w:proofErr w:type="spellStart"/>
      <w:r>
        <w:rPr>
          <w:sz w:val="32"/>
          <w:szCs w:val="32"/>
          <w:lang w:val="bg-BG"/>
        </w:rPr>
        <w:t>В-во</w:t>
      </w:r>
      <w:proofErr w:type="spellEnd"/>
      <w:r>
        <w:rPr>
          <w:sz w:val="32"/>
          <w:szCs w:val="32"/>
          <w:lang w:val="bg-BG"/>
        </w:rPr>
        <w:t xml:space="preserve">  2018г”</w:t>
      </w:r>
    </w:p>
    <w:p w:rsidR="00C9467B" w:rsidRDefault="00C9467B" w:rsidP="00C9467B">
      <w:pPr>
        <w:pStyle w:val="ListParagraph"/>
        <w:ind w:left="555"/>
        <w:rPr>
          <w:sz w:val="32"/>
          <w:szCs w:val="32"/>
          <w:lang w:val="bg-BG"/>
        </w:rPr>
      </w:pPr>
      <w:r>
        <w:rPr>
          <w:sz w:val="32"/>
          <w:szCs w:val="32"/>
          <w:lang w:val="bg-BG"/>
        </w:rPr>
        <w:t>Остатък  по  сметка  на  читалището    978  лева.</w:t>
      </w:r>
    </w:p>
    <w:p w:rsidR="000345DB" w:rsidRDefault="000345DB" w:rsidP="00C9467B">
      <w:pPr>
        <w:pStyle w:val="ListParagraph"/>
        <w:ind w:left="555"/>
        <w:rPr>
          <w:sz w:val="32"/>
          <w:szCs w:val="32"/>
          <w:lang w:val="bg-BG"/>
        </w:rPr>
      </w:pPr>
      <w:r>
        <w:rPr>
          <w:sz w:val="32"/>
          <w:szCs w:val="32"/>
          <w:lang w:val="bg-BG"/>
        </w:rPr>
        <w:t xml:space="preserve">   Читалищното  настоятелство  добре  планира  и  организира  читалищната  дейност.Редовно  провеждаме  своите  заседания  обсъждайки  всички  дейности  на  читалището.</w:t>
      </w:r>
    </w:p>
    <w:p w:rsidR="000345DB" w:rsidRDefault="000345DB" w:rsidP="00C9467B">
      <w:pPr>
        <w:pStyle w:val="ListParagraph"/>
        <w:ind w:left="555"/>
        <w:rPr>
          <w:sz w:val="32"/>
          <w:szCs w:val="32"/>
          <w:lang w:val="bg-BG"/>
        </w:rPr>
      </w:pPr>
      <w:r>
        <w:rPr>
          <w:sz w:val="32"/>
          <w:szCs w:val="32"/>
          <w:lang w:val="bg-BG"/>
        </w:rPr>
        <w:t xml:space="preserve">    Всички  финансови  разходи  предварително  се  обсъждат  от  Читалищното  настоятелство  и  съответно  се  вземат  решения  за  изпълнението  им.</w:t>
      </w:r>
    </w:p>
    <w:p w:rsidR="000345DB" w:rsidRDefault="000345DB" w:rsidP="00C9467B">
      <w:pPr>
        <w:pStyle w:val="ListParagraph"/>
        <w:ind w:left="555"/>
        <w:rPr>
          <w:sz w:val="32"/>
          <w:szCs w:val="32"/>
          <w:lang w:val="bg-BG"/>
        </w:rPr>
      </w:pPr>
      <w:r>
        <w:rPr>
          <w:sz w:val="32"/>
          <w:szCs w:val="32"/>
          <w:lang w:val="bg-BG"/>
        </w:rPr>
        <w:t xml:space="preserve">    Читалищното  настоятелство  добре  работи  с Кметството с. Ваклиново,община  Сатовча, ОУ „Стефка  Събчева” , М К и  Народните  читалища  от  община  Сатовча  и  извън  нея.</w:t>
      </w:r>
    </w:p>
    <w:p w:rsidR="000345DB" w:rsidRDefault="000345DB" w:rsidP="00C9467B">
      <w:pPr>
        <w:pStyle w:val="ListParagraph"/>
        <w:ind w:left="555"/>
        <w:rPr>
          <w:sz w:val="32"/>
          <w:szCs w:val="32"/>
          <w:lang w:val="bg-BG"/>
        </w:rPr>
      </w:pPr>
      <w:r>
        <w:rPr>
          <w:sz w:val="32"/>
          <w:szCs w:val="32"/>
          <w:lang w:val="bg-BG"/>
        </w:rPr>
        <w:t xml:space="preserve">    Дами  и  господа,</w:t>
      </w:r>
    </w:p>
    <w:p w:rsidR="000345DB" w:rsidRDefault="000345DB" w:rsidP="00C9467B">
      <w:pPr>
        <w:pStyle w:val="ListParagraph"/>
        <w:ind w:left="555"/>
        <w:rPr>
          <w:sz w:val="32"/>
          <w:szCs w:val="32"/>
          <w:lang w:val="bg-BG"/>
        </w:rPr>
      </w:pPr>
      <w:r>
        <w:rPr>
          <w:sz w:val="32"/>
          <w:szCs w:val="32"/>
          <w:lang w:val="bg-BG"/>
        </w:rPr>
        <w:t xml:space="preserve">    Читалищното  настоятелство   благодари  на  мета  на  община  Сатовча</w:t>
      </w:r>
    </w:p>
    <w:p w:rsidR="000345DB" w:rsidRDefault="000345DB" w:rsidP="00C9467B">
      <w:pPr>
        <w:pStyle w:val="ListParagraph"/>
        <w:ind w:left="555"/>
        <w:rPr>
          <w:sz w:val="32"/>
          <w:szCs w:val="32"/>
          <w:lang w:val="bg-BG"/>
        </w:rPr>
      </w:pPr>
      <w:r>
        <w:rPr>
          <w:sz w:val="32"/>
          <w:szCs w:val="32"/>
          <w:lang w:val="bg-BG"/>
        </w:rPr>
        <w:t>Г-н  Д-р  Арбен  Мименов  и  на  Кмета  на  с.  Ваклиново  г-н  Пламен  Братанов  за  оказаната  подкрепа  по  Културния  календар  на  Читалището  за  отчетната  2018 година.</w:t>
      </w:r>
    </w:p>
    <w:p w:rsidR="000345DB" w:rsidRDefault="000345DB" w:rsidP="00C9467B">
      <w:pPr>
        <w:pStyle w:val="ListParagraph"/>
        <w:ind w:left="555"/>
        <w:rPr>
          <w:sz w:val="32"/>
          <w:szCs w:val="32"/>
          <w:lang w:val="bg-BG"/>
        </w:rPr>
      </w:pPr>
      <w:r>
        <w:rPr>
          <w:sz w:val="32"/>
          <w:szCs w:val="32"/>
          <w:lang w:val="bg-BG"/>
        </w:rPr>
        <w:t>Дами  и</w:t>
      </w:r>
      <w:r w:rsidR="00B84458">
        <w:rPr>
          <w:sz w:val="32"/>
          <w:szCs w:val="32"/>
          <w:lang w:val="bg-BG"/>
        </w:rPr>
        <w:t xml:space="preserve">  </w:t>
      </w:r>
      <w:r>
        <w:rPr>
          <w:sz w:val="32"/>
          <w:szCs w:val="32"/>
          <w:lang w:val="bg-BG"/>
        </w:rPr>
        <w:t xml:space="preserve">господа, От  всичко  изнесено  до  тук  се  вижда , че  Народно  </w:t>
      </w:r>
    </w:p>
    <w:p w:rsidR="000345DB" w:rsidRDefault="000345DB" w:rsidP="00C9467B">
      <w:pPr>
        <w:pStyle w:val="ListParagraph"/>
        <w:ind w:left="555"/>
        <w:rPr>
          <w:sz w:val="32"/>
          <w:szCs w:val="32"/>
          <w:lang w:val="bg-BG"/>
        </w:rPr>
      </w:pPr>
      <w:r>
        <w:rPr>
          <w:sz w:val="32"/>
          <w:szCs w:val="32"/>
          <w:lang w:val="bg-BG"/>
        </w:rPr>
        <w:t>смятаме , че  и  за  в  бъдеще  неговата  дейност  ще  бъде  по-добра  и  на  по   високо  творческо  ниво .</w:t>
      </w:r>
    </w:p>
    <w:p w:rsidR="00B84458" w:rsidRDefault="00B84458" w:rsidP="00C9467B">
      <w:pPr>
        <w:pStyle w:val="ListParagraph"/>
        <w:ind w:left="555"/>
        <w:rPr>
          <w:sz w:val="32"/>
          <w:szCs w:val="32"/>
          <w:lang w:val="bg-BG"/>
        </w:rPr>
      </w:pPr>
    </w:p>
    <w:p w:rsidR="00B84458" w:rsidRDefault="00B84458" w:rsidP="00C9467B">
      <w:pPr>
        <w:pStyle w:val="ListParagraph"/>
        <w:ind w:left="555"/>
        <w:rPr>
          <w:sz w:val="32"/>
          <w:szCs w:val="32"/>
          <w:lang w:val="bg-BG"/>
        </w:rPr>
      </w:pPr>
      <w:r>
        <w:rPr>
          <w:sz w:val="32"/>
          <w:szCs w:val="32"/>
          <w:lang w:val="bg-BG"/>
        </w:rPr>
        <w:t xml:space="preserve">                                     Председател   Ч Н  :…………………………</w:t>
      </w:r>
    </w:p>
    <w:p w:rsidR="00B84458" w:rsidRPr="00D13789" w:rsidRDefault="00B84458" w:rsidP="00C9467B">
      <w:pPr>
        <w:pStyle w:val="ListParagraph"/>
        <w:ind w:left="555"/>
        <w:rPr>
          <w:sz w:val="32"/>
          <w:szCs w:val="32"/>
          <w:lang w:val="bg-BG"/>
        </w:rPr>
      </w:pPr>
      <w:r>
        <w:rPr>
          <w:sz w:val="32"/>
          <w:szCs w:val="32"/>
          <w:lang w:val="bg-BG"/>
        </w:rPr>
        <w:t xml:space="preserve">                                                             / Асен  Тахиров /</w:t>
      </w:r>
    </w:p>
    <w:sectPr w:rsidR="00B84458" w:rsidRPr="00D13789" w:rsidSect="00D13789">
      <w:pgSz w:w="12240" w:h="15840"/>
      <w:pgMar w:top="1417" w:right="1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18D9"/>
    <w:multiLevelType w:val="hybridMultilevel"/>
    <w:tmpl w:val="A9D8640A"/>
    <w:lvl w:ilvl="0" w:tplc="9DA087FE">
      <w:start w:val="1"/>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D13789"/>
    <w:rsid w:val="000345DB"/>
    <w:rsid w:val="00046986"/>
    <w:rsid w:val="000D2AD1"/>
    <w:rsid w:val="002C5608"/>
    <w:rsid w:val="00363115"/>
    <w:rsid w:val="00366BC7"/>
    <w:rsid w:val="007B0988"/>
    <w:rsid w:val="00B84458"/>
    <w:rsid w:val="00C904EC"/>
    <w:rsid w:val="00C9467B"/>
    <w:rsid w:val="00CA477E"/>
    <w:rsid w:val="00D13789"/>
    <w:rsid w:val="00F1009F"/>
    <w:rsid w:val="00F77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4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0CCF-6E2F-495B-952F-6CC79F81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2019-07-03T17:00:00Z</dcterms:created>
  <dcterms:modified xsi:type="dcterms:W3CDTF">2019-07-03T17:00:00Z</dcterms:modified>
</cp:coreProperties>
</file>